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C145C" w14:textId="77777777" w:rsidR="00F16407" w:rsidRPr="00F16407" w:rsidRDefault="00740B9A" w:rsidP="00F16407">
      <w:pPr>
        <w:spacing w:after="160" w:line="288" w:lineRule="auto"/>
        <w:jc w:val="center"/>
        <w:rPr>
          <w:rFonts w:ascii="Times New Roman" w:eastAsia="Times New Roman" w:hAnsi="Times New Roman" w:cs="Times New Roman"/>
          <w:b/>
          <w:iCs/>
          <w:sz w:val="32"/>
          <w:szCs w:val="36"/>
        </w:rPr>
      </w:pPr>
      <w:r w:rsidRPr="00F16407">
        <w:rPr>
          <w:rFonts w:ascii="Times New Roman" w:eastAsia="Times New Roman" w:hAnsi="Times New Roman" w:cs="Times New Roman"/>
          <w:b/>
          <w:iCs/>
          <w:sz w:val="32"/>
          <w:szCs w:val="36"/>
        </w:rPr>
        <w:t>Những Lời Khai Thị Trí Huệ Trong Kinh Kim Cang</w:t>
      </w:r>
    </w:p>
    <w:p w14:paraId="37B89EEE" w14:textId="31C73BC0" w:rsidR="00740B9A" w:rsidRPr="00F16407" w:rsidRDefault="00740B9A" w:rsidP="00F16407">
      <w:pPr>
        <w:spacing w:after="0" w:line="288" w:lineRule="auto"/>
        <w:rPr>
          <w:rFonts w:ascii="Times New Roman" w:eastAsia="Times New Roman" w:hAnsi="Times New Roman" w:cs="Times New Roman"/>
          <w:iCs/>
          <w:sz w:val="28"/>
          <w:szCs w:val="28"/>
        </w:rPr>
      </w:pPr>
      <w:r w:rsidRPr="00F16407">
        <w:rPr>
          <w:rFonts w:ascii="Times New Roman" w:eastAsia="Times New Roman" w:hAnsi="Times New Roman" w:cs="Times New Roman"/>
          <w:b/>
          <w:iCs/>
          <w:sz w:val="28"/>
          <w:szCs w:val="28"/>
        </w:rPr>
        <w:t>Chủ Đề 417:</w:t>
      </w:r>
      <w:r w:rsidRPr="00F16407">
        <w:rPr>
          <w:rFonts w:ascii="Times New Roman" w:eastAsia="Times New Roman" w:hAnsi="Times New Roman" w:cs="Times New Roman"/>
          <w:iCs/>
          <w:sz w:val="28"/>
          <w:szCs w:val="28"/>
        </w:rPr>
        <w:t xml:space="preserve"> </w:t>
      </w:r>
      <w:r w:rsidRPr="00F16407">
        <w:rPr>
          <w:rFonts w:ascii="Times New Roman" w:eastAsia="Times New Roman" w:hAnsi="Times New Roman" w:cs="Times New Roman"/>
          <w:b/>
          <w:bCs/>
          <w:sz w:val="28"/>
          <w:szCs w:val="28"/>
        </w:rPr>
        <w:t>Không Phải Không Có Huyễn Tướng, Cho Nên Gọi Là Thị Danh</w:t>
      </w:r>
    </w:p>
    <w:p w14:paraId="133E7F36" w14:textId="0B0D43F1" w:rsidR="000C7495" w:rsidRDefault="000C7495" w:rsidP="000C7495">
      <w:pPr>
        <w:spacing w:after="0" w:line="288" w:lineRule="auto"/>
        <w:rPr>
          <w:rFonts w:ascii="Times New Roman" w:eastAsia="Times New Roman" w:hAnsi="Times New Roman" w:cs="Times New Roman"/>
          <w:b/>
          <w:bCs/>
          <w:sz w:val="28"/>
          <w:szCs w:val="28"/>
        </w:rPr>
      </w:pPr>
      <w:r w:rsidRPr="000C7495">
        <w:rPr>
          <w:rFonts w:ascii="Times New Roman" w:eastAsia="Times New Roman" w:hAnsi="Times New Roman" w:cs="Times New Roman"/>
          <w:b/>
          <w:bCs/>
          <w:sz w:val="28"/>
          <w:szCs w:val="28"/>
        </w:rPr>
        <w:t>Chủ giảng:</w:t>
      </w:r>
      <w:r w:rsidRPr="000C7495">
        <w:rPr>
          <w:rFonts w:ascii="Times New Roman" w:eastAsia="Times New Roman" w:hAnsi="Times New Roman" w:cs="Times New Roman"/>
          <w:bCs/>
          <w:sz w:val="28"/>
          <w:szCs w:val="28"/>
        </w:rPr>
        <w:t xml:space="preserve"> Pháp sư Tịnh Không</w:t>
      </w:r>
    </w:p>
    <w:p w14:paraId="40B5E9C7" w14:textId="65CA0C15" w:rsidR="00740B9A" w:rsidRPr="00F16407" w:rsidRDefault="00740B9A" w:rsidP="00F16407">
      <w:pPr>
        <w:spacing w:after="0" w:line="288" w:lineRule="auto"/>
        <w:rPr>
          <w:rFonts w:ascii="Times New Roman" w:eastAsia="Times New Roman" w:hAnsi="Times New Roman" w:cs="Times New Roman"/>
          <w:sz w:val="28"/>
          <w:szCs w:val="28"/>
        </w:rPr>
      </w:pPr>
      <w:r w:rsidRPr="00F16407">
        <w:rPr>
          <w:rFonts w:ascii="Times New Roman" w:eastAsia="Times New Roman" w:hAnsi="Times New Roman" w:cs="Times New Roman"/>
          <w:b/>
          <w:bCs/>
          <w:sz w:val="28"/>
          <w:szCs w:val="28"/>
        </w:rPr>
        <w:t>Thời gian:</w:t>
      </w:r>
      <w:r w:rsidRPr="00F16407">
        <w:rPr>
          <w:rFonts w:ascii="Times New Roman" w:eastAsia="Times New Roman" w:hAnsi="Times New Roman" w:cs="Times New Roman"/>
          <w:sz w:val="28"/>
          <w:szCs w:val="28"/>
        </w:rPr>
        <w:t xml:space="preserve"> Tháng 05 năm 1995</w:t>
      </w:r>
    </w:p>
    <w:p w14:paraId="1DD63E8D" w14:textId="77777777" w:rsidR="00740B9A" w:rsidRPr="00F16407" w:rsidRDefault="00740B9A" w:rsidP="00F16407">
      <w:pPr>
        <w:spacing w:after="0" w:line="288" w:lineRule="auto"/>
        <w:rPr>
          <w:rFonts w:ascii="Times New Roman" w:eastAsia="Times New Roman" w:hAnsi="Times New Roman" w:cs="Times New Roman"/>
          <w:sz w:val="28"/>
          <w:szCs w:val="28"/>
        </w:rPr>
      </w:pPr>
      <w:r w:rsidRPr="00F16407">
        <w:rPr>
          <w:rFonts w:ascii="Times New Roman" w:eastAsia="Times New Roman" w:hAnsi="Times New Roman" w:cs="Times New Roman"/>
          <w:b/>
          <w:bCs/>
          <w:sz w:val="28"/>
          <w:szCs w:val="28"/>
        </w:rPr>
        <w:t>Địa điểm:</w:t>
      </w:r>
      <w:r w:rsidRPr="00F16407">
        <w:rPr>
          <w:rFonts w:ascii="Times New Roman" w:eastAsia="Times New Roman" w:hAnsi="Times New Roman" w:cs="Times New Roman"/>
          <w:sz w:val="28"/>
          <w:szCs w:val="28"/>
        </w:rPr>
        <w:t xml:space="preserve"> Cư Sĩ Lâm Phật Giáo Singapore</w:t>
      </w:r>
    </w:p>
    <w:p w14:paraId="3F2A7719" w14:textId="77777777" w:rsidR="00740B9A" w:rsidRPr="00F16407" w:rsidRDefault="00740B9A" w:rsidP="00F16407">
      <w:pPr>
        <w:spacing w:after="0" w:line="288" w:lineRule="auto"/>
        <w:rPr>
          <w:rFonts w:ascii="Times New Roman" w:eastAsia="Times New Roman" w:hAnsi="Times New Roman" w:cs="Times New Roman"/>
          <w:sz w:val="28"/>
          <w:szCs w:val="28"/>
        </w:rPr>
      </w:pPr>
      <w:r w:rsidRPr="00F16407">
        <w:rPr>
          <w:rFonts w:ascii="Times New Roman" w:eastAsia="Times New Roman" w:hAnsi="Times New Roman" w:cs="Times New Roman"/>
          <w:b/>
          <w:bCs/>
          <w:sz w:val="28"/>
          <w:szCs w:val="28"/>
        </w:rPr>
        <w:t>Trích lục từ:</w:t>
      </w:r>
      <w:r w:rsidRPr="00F16407">
        <w:rPr>
          <w:rFonts w:ascii="Times New Roman" w:eastAsia="Times New Roman" w:hAnsi="Times New Roman" w:cs="Times New Roman"/>
          <w:sz w:val="28"/>
          <w:szCs w:val="28"/>
        </w:rPr>
        <w:t xml:space="preserve"> Báo cáo nghiên cứu Kim Cang Bát Nhã (Tập 036)</w:t>
      </w:r>
    </w:p>
    <w:p w14:paraId="5B27C5AF" w14:textId="77777777" w:rsidR="00740B9A" w:rsidRPr="00F16407" w:rsidRDefault="00740B9A" w:rsidP="00F16407">
      <w:pPr>
        <w:spacing w:after="0" w:line="288" w:lineRule="auto"/>
        <w:rPr>
          <w:rFonts w:ascii="Times New Roman" w:eastAsia="Times New Roman" w:hAnsi="Times New Roman" w:cs="Times New Roman"/>
          <w:sz w:val="28"/>
          <w:szCs w:val="28"/>
        </w:rPr>
      </w:pPr>
      <w:r w:rsidRPr="00F16407">
        <w:rPr>
          <w:rFonts w:ascii="Times New Roman" w:eastAsia="Times New Roman" w:hAnsi="Times New Roman" w:cs="Times New Roman"/>
          <w:b/>
          <w:sz w:val="28"/>
          <w:szCs w:val="28"/>
        </w:rPr>
        <w:t>Chuyển ngữ:</w:t>
      </w:r>
      <w:r w:rsidRPr="00F16407">
        <w:rPr>
          <w:rFonts w:ascii="Times New Roman" w:eastAsia="Times New Roman" w:hAnsi="Times New Roman" w:cs="Times New Roman"/>
          <w:sz w:val="28"/>
          <w:szCs w:val="28"/>
        </w:rPr>
        <w:t xml:space="preserve"> Tịch Minh</w:t>
      </w:r>
    </w:p>
    <w:p w14:paraId="1FD7AEFB" w14:textId="14C2251E" w:rsidR="00E377F8" w:rsidRPr="00F16407" w:rsidRDefault="00F16407" w:rsidP="000B7FE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06095F2" w14:textId="77777777" w:rsidR="00E377F8" w:rsidRPr="00F16407" w:rsidRDefault="00740B9A" w:rsidP="00F16407">
      <w:pPr>
        <w:spacing w:after="160" w:line="288" w:lineRule="auto"/>
        <w:ind w:firstLine="540"/>
        <w:jc w:val="both"/>
        <w:rPr>
          <w:rFonts w:ascii="Times New Roman" w:eastAsia="Times New Roman" w:hAnsi="Times New Roman" w:cs="Times New Roman"/>
          <w:b/>
          <w:sz w:val="28"/>
          <w:szCs w:val="28"/>
        </w:rPr>
      </w:pPr>
      <w:r w:rsidRPr="00F16407">
        <w:rPr>
          <w:rFonts w:ascii="Times New Roman" w:eastAsia="DFKai-SB" w:hAnsi="Times New Roman" w:cs="Times New Roman"/>
          <w:b/>
          <w:color w:val="0D0D0D"/>
          <w:sz w:val="28"/>
          <w:szCs w:val="28"/>
          <w:shd w:val="clear" w:color="auto" w:fill="FFFFFF"/>
        </w:rPr>
        <w:t>【</w:t>
      </w:r>
      <w:r w:rsidR="00E377F8" w:rsidRPr="00F16407">
        <w:rPr>
          <w:rFonts w:ascii="Times New Roman" w:eastAsia="Times New Roman" w:hAnsi="Times New Roman" w:cs="Times New Roman"/>
          <w:b/>
          <w:bCs/>
          <w:sz w:val="28"/>
          <w:szCs w:val="28"/>
        </w:rPr>
        <w:t>Không phải không có huyễn tướng, cho nê</w:t>
      </w:r>
      <w:r w:rsidR="00984FA9" w:rsidRPr="00F16407">
        <w:rPr>
          <w:rFonts w:ascii="Times New Roman" w:eastAsia="Times New Roman" w:hAnsi="Times New Roman" w:cs="Times New Roman"/>
          <w:b/>
          <w:bCs/>
          <w:sz w:val="28"/>
          <w:szCs w:val="28"/>
        </w:rPr>
        <w:t>n gọi là thị</w:t>
      </w:r>
      <w:r w:rsidRPr="00F16407">
        <w:rPr>
          <w:rFonts w:ascii="Times New Roman" w:eastAsia="Times New Roman" w:hAnsi="Times New Roman" w:cs="Times New Roman"/>
          <w:b/>
          <w:bCs/>
          <w:sz w:val="28"/>
          <w:szCs w:val="28"/>
        </w:rPr>
        <w:t xml:space="preserve"> danh.</w:t>
      </w:r>
      <w:r w:rsidRPr="00F16407">
        <w:rPr>
          <w:rFonts w:ascii="Times New Roman" w:eastAsia="DFKai-SB" w:hAnsi="Times New Roman" w:cs="Times New Roman"/>
          <w:b/>
          <w:color w:val="0D0D0D"/>
          <w:sz w:val="28"/>
          <w:szCs w:val="28"/>
          <w:shd w:val="clear" w:color="auto" w:fill="FFFFFF"/>
        </w:rPr>
        <w:t>】</w:t>
      </w:r>
    </w:p>
    <w:p w14:paraId="655C0D15" w14:textId="77777777" w:rsidR="00F16407" w:rsidRPr="00F16407" w:rsidRDefault="00984FA9" w:rsidP="00F16407">
      <w:pPr>
        <w:spacing w:after="160" w:line="288" w:lineRule="auto"/>
        <w:ind w:firstLine="540"/>
        <w:jc w:val="both"/>
        <w:rPr>
          <w:rFonts w:ascii="Times New Roman" w:eastAsia="Times New Roman" w:hAnsi="Times New Roman" w:cs="Times New Roman"/>
          <w:sz w:val="28"/>
          <w:szCs w:val="28"/>
        </w:rPr>
      </w:pPr>
      <w:r w:rsidRPr="00F16407">
        <w:rPr>
          <w:rFonts w:ascii="Times New Roman" w:hAnsi="Times New Roman" w:cs="Times New Roman"/>
          <w:sz w:val="28"/>
          <w:szCs w:val="28"/>
        </w:rPr>
        <w:t>Tuy huyễn tướng không có thật thể</w:t>
      </w:r>
      <w:r w:rsidR="00E377F8" w:rsidRPr="00F16407">
        <w:rPr>
          <w:rFonts w:ascii="Times New Roman" w:eastAsia="Times New Roman" w:hAnsi="Times New Roman" w:cs="Times New Roman"/>
          <w:sz w:val="28"/>
          <w:szCs w:val="28"/>
        </w:rPr>
        <w:t xml:space="preserve">, nhưng nó sẽ hiện tướng, tướng đó chính là tướng tương tục của chín trăm lần sinh diệt trong một sát-na, nó sẽ hiện ra cái tướng này. Tuy hiện tướng, nhưng đúng như trong kinh Lăng Nghiêm đã giảng, cái tướng này là </w:t>
      </w:r>
      <w:r w:rsidR="00A0465B" w:rsidRPr="00F16407">
        <w:rPr>
          <w:rFonts w:ascii="Times New Roman" w:eastAsia="Times New Roman" w:hAnsi="Times New Roman" w:cs="Times New Roman"/>
          <w:sz w:val="28"/>
          <w:szCs w:val="28"/>
        </w:rPr>
        <w:t>“</w:t>
      </w:r>
      <w:r w:rsidR="00E377F8" w:rsidRPr="00F16407">
        <w:rPr>
          <w:rFonts w:ascii="Times New Roman" w:eastAsia="Times New Roman" w:hAnsi="Times New Roman" w:cs="Times New Roman"/>
          <w:sz w:val="28"/>
          <w:szCs w:val="28"/>
        </w:rPr>
        <w:t>đương xứ xuất sinh, đương xứ diệt tận</w:t>
      </w:r>
      <w:r w:rsidR="00A0465B" w:rsidRPr="00F16407">
        <w:rPr>
          <w:rFonts w:ascii="Times New Roman" w:eastAsia="Times New Roman" w:hAnsi="Times New Roman" w:cs="Times New Roman"/>
          <w:sz w:val="28"/>
          <w:szCs w:val="28"/>
        </w:rPr>
        <w:t>”</w:t>
      </w:r>
      <w:r w:rsidR="00E377F8" w:rsidRPr="00F16407">
        <w:rPr>
          <w:rFonts w:ascii="Times New Roman" w:eastAsia="Times New Roman" w:hAnsi="Times New Roman" w:cs="Times New Roman"/>
          <w:sz w:val="28"/>
          <w:szCs w:val="28"/>
        </w:rPr>
        <w:t xml:space="preserve"> (ngay nơi đó sinh ra, ngay nơi đó diệt tận); nó là một cái tướng như vậy, cho nên tướng là giả, không phải là thật. Chúng ta nhìn thấy cái tướng này dường như là thật, nhưng thực chất nó là tướng tương tục </w:t>
      </w:r>
      <w:r w:rsidR="00A0465B" w:rsidRPr="00F16407">
        <w:rPr>
          <w:rFonts w:ascii="Times New Roman" w:eastAsia="Times New Roman" w:hAnsi="Times New Roman" w:cs="Times New Roman"/>
          <w:sz w:val="28"/>
          <w:szCs w:val="28"/>
        </w:rPr>
        <w:t>“</w:t>
      </w:r>
      <w:r w:rsidR="00E377F8" w:rsidRPr="00F16407">
        <w:rPr>
          <w:rFonts w:ascii="Times New Roman" w:eastAsia="Times New Roman" w:hAnsi="Times New Roman" w:cs="Times New Roman"/>
          <w:sz w:val="28"/>
          <w:szCs w:val="28"/>
        </w:rPr>
        <w:t>đương xứ xuất sinh, đương xứ diệt tận</w:t>
      </w:r>
      <w:r w:rsidR="00A0465B" w:rsidRPr="00F16407">
        <w:rPr>
          <w:rFonts w:ascii="Times New Roman" w:eastAsia="Times New Roman" w:hAnsi="Times New Roman" w:cs="Times New Roman"/>
          <w:sz w:val="28"/>
          <w:szCs w:val="28"/>
        </w:rPr>
        <w:t>”</w:t>
      </w:r>
      <w:r w:rsidR="00E377F8" w:rsidRPr="00F16407">
        <w:rPr>
          <w:rFonts w:ascii="Times New Roman" w:eastAsia="Times New Roman" w:hAnsi="Times New Roman" w:cs="Times New Roman"/>
          <w:sz w:val="28"/>
          <w:szCs w:val="28"/>
        </w:rPr>
        <w:t>. Nó không phải là một tướng duy nhất, mà là những tướng tương tục nối tiếp nhau hết cái này đến cái khác.</w:t>
      </w:r>
    </w:p>
    <w:p w14:paraId="117EB90A" w14:textId="77777777" w:rsidR="00F16407" w:rsidRPr="00F16407" w:rsidRDefault="00E377F8" w:rsidP="00F16407">
      <w:pPr>
        <w:spacing w:after="160" w:line="288" w:lineRule="auto"/>
        <w:ind w:firstLine="540"/>
        <w:jc w:val="both"/>
        <w:rPr>
          <w:rFonts w:ascii="Times New Roman" w:eastAsia="Times New Roman" w:hAnsi="Times New Roman" w:cs="Times New Roman"/>
          <w:sz w:val="28"/>
          <w:szCs w:val="28"/>
        </w:rPr>
      </w:pPr>
      <w:r w:rsidRPr="00F16407">
        <w:rPr>
          <w:rFonts w:ascii="Times New Roman" w:eastAsia="Times New Roman" w:hAnsi="Times New Roman" w:cs="Times New Roman"/>
          <w:sz w:val="28"/>
          <w:szCs w:val="28"/>
        </w:rPr>
        <w:t xml:space="preserve">Giống hệt như khi chúng ta xem phim, những hình ảnh hiện trên màn bạc cũng vậy, những hình ảnh nhìn thấy trên màn bạc là tướng tương tục của cuộn phim nhựa. Chúng ta đến chỗ máy chiếu phim mà xem, thì ra cuộn phim nhựa đang quay ở đó, ống kính của máy chiếu không ngừng đóng mở, mở ra một lần là chiếu một tấm phim, rồi lập tức đóng lại, mở ra lần nữa lại chiếu tấm thứ hai, một giây đồng hồ chiếu hai mươi bốn tấm. Một giây đồng hồ chiếu hai mươi bốn tấm, chúng ta liền cho đó là thật, mà không thấy được nó là giả. Nếu bạn muốn thấy được chân tướng, thì cuộn phim nhựa kia chính là chân tướng, tấm phim chính là chân tướng. Trải cuộn phim ra thì từng tấm từng tấm đều độc lập, quả thực tấm đó chiếu lên là </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ngay nơi đó sinh ra, ngay nơi đó diệt tận</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 xml:space="preserve">, tấm thứ hai chiếu lên lại cũng là </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ngay nơi đó sinh ra, ngay nơi đó diệt tận</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 hai câu nói này của Phật thật là ý vị thâm trường!</w:t>
      </w:r>
    </w:p>
    <w:p w14:paraId="5E4FBB4A" w14:textId="77777777" w:rsidR="00F16407" w:rsidRPr="00F16407" w:rsidRDefault="00E377F8" w:rsidP="00F16407">
      <w:pPr>
        <w:spacing w:after="160" w:line="288" w:lineRule="auto"/>
        <w:ind w:firstLine="540"/>
        <w:jc w:val="both"/>
        <w:rPr>
          <w:rFonts w:ascii="Times New Roman" w:eastAsia="Times New Roman" w:hAnsi="Times New Roman" w:cs="Times New Roman"/>
          <w:sz w:val="28"/>
          <w:szCs w:val="28"/>
        </w:rPr>
      </w:pPr>
      <w:r w:rsidRPr="00F16407">
        <w:rPr>
          <w:rFonts w:ascii="Times New Roman" w:eastAsia="Times New Roman" w:hAnsi="Times New Roman" w:cs="Times New Roman"/>
          <w:sz w:val="28"/>
          <w:szCs w:val="28"/>
        </w:rPr>
        <w:t xml:space="preserve">Những huyễn tướng hiện tiền của chúng ta cũng không khác gì phim ảnh; phim ảnh một giây chiếu hai mươi bốn tấm, còn hiện tướng trước mắt chúng ta, một giây đồng hồ là hai lần của mười vạn tám ngàn lần huyễn tướng sinh diệt, </w:t>
      </w:r>
      <w:r w:rsidRPr="00F16407">
        <w:rPr>
          <w:rFonts w:ascii="Times New Roman" w:eastAsia="Times New Roman" w:hAnsi="Times New Roman" w:cs="Times New Roman"/>
          <w:sz w:val="28"/>
          <w:szCs w:val="28"/>
        </w:rPr>
        <w:lastRenderedPageBreak/>
        <w:t xml:space="preserve">cho nên bạn không biết đó là giả, bạn lại tưởng là thật. Thực chất toàn bộ đều là giả, </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liễu bất khả đắc</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 xml:space="preserve"> (trọn chẳng thể được), đây chính là chân tướng của vũ trụ nhân sinh.</w:t>
      </w:r>
    </w:p>
    <w:p w14:paraId="70823E19" w14:textId="77777777" w:rsidR="00F16407" w:rsidRPr="00F16407" w:rsidRDefault="00E377F8" w:rsidP="00F16407">
      <w:pPr>
        <w:spacing w:after="160" w:line="288" w:lineRule="auto"/>
        <w:ind w:firstLine="540"/>
        <w:jc w:val="both"/>
        <w:rPr>
          <w:rFonts w:ascii="Times New Roman" w:eastAsia="Times New Roman" w:hAnsi="Times New Roman" w:cs="Times New Roman"/>
          <w:sz w:val="28"/>
          <w:szCs w:val="28"/>
        </w:rPr>
      </w:pPr>
      <w:r w:rsidRPr="00F16407">
        <w:rPr>
          <w:rFonts w:ascii="Times New Roman" w:eastAsia="Times New Roman" w:hAnsi="Times New Roman" w:cs="Times New Roman"/>
          <w:sz w:val="28"/>
          <w:szCs w:val="28"/>
        </w:rPr>
        <w:t>Khi triệt để thấu rõ chân tướng, thì ở thế gian này cứ tùy duyên qua ngày, du hí thần thông, tự tại vô ngại, không còn quái ngại gì nữa, không có lo âu, không có vướng bận, những ngày tháng như vậy làm sao mà không vui sướng cho được? Người thế gian cứ ngỡ đó là cuộc sống của thần tiên, nhưng trong Phật pháp, thần tiên cũng chưa trải qua được cuộc sống như vậy, đây là cuộc sống của chư Phật và Pháp thân Đại sĩ.</w:t>
      </w:r>
    </w:p>
    <w:p w14:paraId="08FF9E43" w14:textId="4C27E69F" w:rsidR="008D5996" w:rsidRPr="00F16407" w:rsidRDefault="00E377F8" w:rsidP="00F16407">
      <w:pPr>
        <w:spacing w:after="160" w:line="288" w:lineRule="auto"/>
        <w:ind w:firstLine="540"/>
        <w:jc w:val="both"/>
        <w:rPr>
          <w:rFonts w:ascii="Times New Roman" w:hAnsi="Times New Roman" w:cs="Times New Roman"/>
          <w:sz w:val="28"/>
        </w:rPr>
      </w:pPr>
      <w:r w:rsidRPr="00F16407">
        <w:rPr>
          <w:rFonts w:ascii="Times New Roman" w:eastAsia="Times New Roman" w:hAnsi="Times New Roman" w:cs="Times New Roman"/>
          <w:sz w:val="28"/>
          <w:szCs w:val="28"/>
        </w:rPr>
        <w:t xml:space="preserve">Chúng ta học Phật chính là phải học điều này, học Phật chính là phải nhập vào cảnh giới này. Trong </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Kinh Vô Lượng Thọ</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 xml:space="preserve"> có nói: </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Trụ chân thật huệ, huệ dĩ chân thật chi lợi</w:t>
      </w:r>
      <w:r w:rsidR="00A0465B" w:rsidRPr="00F16407">
        <w:rPr>
          <w:rFonts w:ascii="Times New Roman" w:eastAsia="Times New Roman" w:hAnsi="Times New Roman" w:cs="Times New Roman"/>
          <w:sz w:val="28"/>
          <w:szCs w:val="28"/>
        </w:rPr>
        <w:t>”</w:t>
      </w:r>
      <w:r w:rsidRPr="00F16407">
        <w:rPr>
          <w:rFonts w:ascii="Times New Roman" w:eastAsia="Times New Roman" w:hAnsi="Times New Roman" w:cs="Times New Roman"/>
          <w:sz w:val="28"/>
          <w:szCs w:val="28"/>
        </w:rPr>
        <w:t xml:space="preserve"> (trụ vào trí huệ chân thật, ban cho lợi ích chân thật), chính là nói về việc này, đây mới là lợi ích chân thật, trí huệ chân thật. Tướng vi tế chẳng chấp trước, tướng quảng đại cũng chẳng chấp trước.</w:t>
      </w:r>
    </w:p>
    <w:sectPr w:rsidR="008D5996" w:rsidRPr="00F16407" w:rsidSect="00F1640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25A9A" w14:textId="77777777" w:rsidR="00F16407" w:rsidRDefault="00F16407" w:rsidP="00F16407">
      <w:pPr>
        <w:spacing w:after="0" w:line="240" w:lineRule="auto"/>
      </w:pPr>
      <w:r>
        <w:separator/>
      </w:r>
    </w:p>
  </w:endnote>
  <w:endnote w:type="continuationSeparator" w:id="0">
    <w:p w14:paraId="4DB7D596" w14:textId="77777777" w:rsidR="00F16407" w:rsidRDefault="00F16407" w:rsidP="00F1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E9AA" w14:textId="77777777" w:rsidR="00F16407" w:rsidRDefault="00F16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C8017" w14:textId="7ABBE1EB" w:rsidR="00F16407" w:rsidRPr="00F16407" w:rsidRDefault="00F16407" w:rsidP="00F16407">
    <w:pPr>
      <w:pStyle w:val="Footer"/>
      <w:tabs>
        <w:tab w:val="clear" w:pos="4513"/>
        <w:tab w:val="clear" w:pos="9026"/>
      </w:tabs>
      <w:jc w:val="center"/>
      <w:rPr>
        <w:rFonts w:ascii="Times New Roman" w:hAnsi="Times New Roman" w:cs="Times New Roman"/>
        <w:sz w:val="24"/>
      </w:rPr>
    </w:pPr>
    <w:r w:rsidRPr="00F16407">
      <w:rPr>
        <w:rFonts w:ascii="Times New Roman" w:hAnsi="Times New Roman" w:cs="Times New Roman"/>
        <w:sz w:val="24"/>
      </w:rPr>
      <w:fldChar w:fldCharType="begin"/>
    </w:r>
    <w:r w:rsidRPr="00F16407">
      <w:rPr>
        <w:rFonts w:ascii="Times New Roman" w:hAnsi="Times New Roman" w:cs="Times New Roman"/>
        <w:sz w:val="24"/>
      </w:rPr>
      <w:instrText xml:space="preserve"> PAGE  \* MERGEFORMAT </w:instrText>
    </w:r>
    <w:r w:rsidRPr="00F16407">
      <w:rPr>
        <w:rFonts w:ascii="Times New Roman" w:hAnsi="Times New Roman" w:cs="Times New Roman"/>
        <w:sz w:val="24"/>
      </w:rPr>
      <w:fldChar w:fldCharType="separate"/>
    </w:r>
    <w:r w:rsidRPr="00F16407">
      <w:rPr>
        <w:rFonts w:ascii="Times New Roman" w:hAnsi="Times New Roman" w:cs="Times New Roman"/>
        <w:noProof/>
        <w:sz w:val="24"/>
      </w:rPr>
      <w:t>1</w:t>
    </w:r>
    <w:r w:rsidRPr="00F1640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7B76" w14:textId="77777777" w:rsidR="00F16407" w:rsidRDefault="00F16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07A99" w14:textId="77777777" w:rsidR="00F16407" w:rsidRDefault="00F16407" w:rsidP="00F16407">
      <w:pPr>
        <w:spacing w:after="0" w:line="240" w:lineRule="auto"/>
      </w:pPr>
      <w:r>
        <w:separator/>
      </w:r>
    </w:p>
  </w:footnote>
  <w:footnote w:type="continuationSeparator" w:id="0">
    <w:p w14:paraId="3016ACF5" w14:textId="77777777" w:rsidR="00F16407" w:rsidRDefault="00F16407" w:rsidP="00F16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2B93" w14:textId="77777777" w:rsidR="00F16407" w:rsidRDefault="00F16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0B2F" w14:textId="77777777" w:rsidR="00F16407" w:rsidRDefault="00F16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3D5B" w14:textId="77777777" w:rsidR="00F16407" w:rsidRDefault="00F16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63DB"/>
    <w:rsid w:val="000352CE"/>
    <w:rsid w:val="000B7FE2"/>
    <w:rsid w:val="000C7495"/>
    <w:rsid w:val="00184AA4"/>
    <w:rsid w:val="003163DB"/>
    <w:rsid w:val="00740B9A"/>
    <w:rsid w:val="0079251A"/>
    <w:rsid w:val="00806B7D"/>
    <w:rsid w:val="008D5996"/>
    <w:rsid w:val="00984FA9"/>
    <w:rsid w:val="00A0465B"/>
    <w:rsid w:val="00E377F8"/>
    <w:rsid w:val="00F1640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5E2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377F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77F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377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E377F8"/>
  </w:style>
  <w:style w:type="character" w:customStyle="1" w:styleId="citation-36">
    <w:name w:val="citation-36"/>
    <w:basedOn w:val="DefaultParagraphFont"/>
    <w:rsid w:val="00E377F8"/>
  </w:style>
  <w:style w:type="character" w:customStyle="1" w:styleId="citation-35">
    <w:name w:val="citation-35"/>
    <w:basedOn w:val="DefaultParagraphFont"/>
    <w:rsid w:val="00E377F8"/>
  </w:style>
  <w:style w:type="character" w:customStyle="1" w:styleId="citation-34">
    <w:name w:val="citation-34"/>
    <w:basedOn w:val="DefaultParagraphFont"/>
    <w:rsid w:val="00E377F8"/>
  </w:style>
  <w:style w:type="character" w:customStyle="1" w:styleId="citation-33">
    <w:name w:val="citation-33"/>
    <w:basedOn w:val="DefaultParagraphFont"/>
    <w:rsid w:val="00E377F8"/>
  </w:style>
  <w:style w:type="character" w:customStyle="1" w:styleId="citation-32">
    <w:name w:val="citation-32"/>
    <w:basedOn w:val="DefaultParagraphFont"/>
    <w:rsid w:val="00E377F8"/>
  </w:style>
  <w:style w:type="character" w:customStyle="1" w:styleId="citation-31">
    <w:name w:val="citation-31"/>
    <w:basedOn w:val="DefaultParagraphFont"/>
    <w:rsid w:val="00E377F8"/>
  </w:style>
  <w:style w:type="character" w:customStyle="1" w:styleId="citation-30">
    <w:name w:val="citation-30"/>
    <w:basedOn w:val="DefaultParagraphFont"/>
    <w:rsid w:val="00E377F8"/>
  </w:style>
  <w:style w:type="character" w:customStyle="1" w:styleId="citation-29">
    <w:name w:val="citation-29"/>
    <w:basedOn w:val="DefaultParagraphFont"/>
    <w:rsid w:val="00E377F8"/>
  </w:style>
  <w:style w:type="character" w:customStyle="1" w:styleId="citation-28">
    <w:name w:val="citation-28"/>
    <w:basedOn w:val="DefaultParagraphFont"/>
    <w:rsid w:val="00E377F8"/>
  </w:style>
  <w:style w:type="character" w:customStyle="1" w:styleId="citation-27">
    <w:name w:val="citation-27"/>
    <w:basedOn w:val="DefaultParagraphFont"/>
    <w:rsid w:val="00E377F8"/>
  </w:style>
  <w:style w:type="character" w:customStyle="1" w:styleId="citation-26">
    <w:name w:val="citation-26"/>
    <w:basedOn w:val="DefaultParagraphFont"/>
    <w:rsid w:val="00E377F8"/>
  </w:style>
  <w:style w:type="character" w:customStyle="1" w:styleId="citation-25">
    <w:name w:val="citation-25"/>
    <w:basedOn w:val="DefaultParagraphFont"/>
    <w:rsid w:val="00E377F8"/>
  </w:style>
  <w:style w:type="character" w:customStyle="1" w:styleId="citation-24">
    <w:name w:val="citation-24"/>
    <w:basedOn w:val="DefaultParagraphFont"/>
    <w:rsid w:val="00E377F8"/>
  </w:style>
  <w:style w:type="character" w:customStyle="1" w:styleId="citation-23">
    <w:name w:val="citation-23"/>
    <w:basedOn w:val="DefaultParagraphFont"/>
    <w:rsid w:val="00E377F8"/>
  </w:style>
  <w:style w:type="character" w:customStyle="1" w:styleId="citation-22">
    <w:name w:val="citation-22"/>
    <w:basedOn w:val="DefaultParagraphFont"/>
    <w:rsid w:val="00E377F8"/>
  </w:style>
  <w:style w:type="character" w:customStyle="1" w:styleId="citation-21">
    <w:name w:val="citation-21"/>
    <w:basedOn w:val="DefaultParagraphFont"/>
    <w:rsid w:val="00E377F8"/>
  </w:style>
  <w:style w:type="character" w:customStyle="1" w:styleId="citation-20">
    <w:name w:val="citation-20"/>
    <w:basedOn w:val="DefaultParagraphFont"/>
    <w:rsid w:val="00E377F8"/>
  </w:style>
  <w:style w:type="character" w:customStyle="1" w:styleId="citation-19">
    <w:name w:val="citation-19"/>
    <w:basedOn w:val="DefaultParagraphFont"/>
    <w:rsid w:val="00E377F8"/>
  </w:style>
  <w:style w:type="paragraph" w:styleId="Header">
    <w:name w:val="header"/>
    <w:basedOn w:val="Normal"/>
    <w:link w:val="HeaderChar"/>
    <w:uiPriority w:val="99"/>
    <w:unhideWhenUsed/>
    <w:rsid w:val="00F16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407"/>
  </w:style>
  <w:style w:type="paragraph" w:styleId="Footer">
    <w:name w:val="footer"/>
    <w:basedOn w:val="Normal"/>
    <w:link w:val="FooterChar"/>
    <w:uiPriority w:val="99"/>
    <w:unhideWhenUsed/>
    <w:rsid w:val="00F16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884877">
      <w:bodyDiv w:val="1"/>
      <w:marLeft w:val="0"/>
      <w:marRight w:val="0"/>
      <w:marTop w:val="0"/>
      <w:marBottom w:val="0"/>
      <w:divBdr>
        <w:top w:val="none" w:sz="0" w:space="0" w:color="auto"/>
        <w:left w:val="none" w:sz="0" w:space="0" w:color="auto"/>
        <w:bottom w:val="none" w:sz="0" w:space="0" w:color="auto"/>
        <w:right w:val="none" w:sz="0" w:space="0" w:color="auto"/>
      </w:divBdr>
      <w:divsChild>
        <w:div w:id="2023314475">
          <w:marLeft w:val="0"/>
          <w:marRight w:val="0"/>
          <w:marTop w:val="0"/>
          <w:marBottom w:val="0"/>
          <w:divBdr>
            <w:top w:val="none" w:sz="0" w:space="0" w:color="auto"/>
            <w:left w:val="none" w:sz="0" w:space="0" w:color="auto"/>
            <w:bottom w:val="none" w:sz="0" w:space="0" w:color="auto"/>
            <w:right w:val="none" w:sz="0" w:space="0" w:color="auto"/>
          </w:divBdr>
          <w:divsChild>
            <w:div w:id="3369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2026-03-11T03:34:00Z</dcterms:created>
  <dcterms:modified xsi:type="dcterms:W3CDTF">2026-10-23T03:21:00Z</dcterms:modified>
</cp:coreProperties>
</file>